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AED" w14:textId="3B4532B3" w:rsidR="00AA086E" w:rsidRP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Programs reviewed during March 2020</w:t>
      </w:r>
      <w:r w:rsidR="00A46267">
        <w:rPr>
          <w:rFonts w:ascii="Proxima Nova Alt Lt" w:hAnsi="Proxima Nova Alt Lt"/>
        </w:rPr>
        <w:t xml:space="preserve"> CAEP</w:t>
      </w:r>
      <w:r w:rsidRPr="00375646">
        <w:rPr>
          <w:rFonts w:ascii="Proxima Nova Alt Lt" w:hAnsi="Proxima Nova Alt Lt"/>
        </w:rPr>
        <w:t xml:space="preserve"> accreditation visit.</w:t>
      </w:r>
    </w:p>
    <w:p w14:paraId="07859181" w14:textId="2A2BA71B" w:rsidR="00375646" w:rsidRPr="00375646" w:rsidRDefault="00375646">
      <w:pPr>
        <w:rPr>
          <w:rFonts w:ascii="Proxima Nova Alt Lt" w:hAnsi="Proxima Nova Alt Lt"/>
        </w:rPr>
      </w:pPr>
    </w:p>
    <w:p w14:paraId="67B674D9" w14:textId="51E350B7" w:rsidR="00375646" w:rsidRP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 xml:space="preserve">Initial </w:t>
      </w:r>
    </w:p>
    <w:p w14:paraId="189C65E8" w14:textId="337CB302" w:rsidR="00375646" w:rsidRP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College of Agriculture</w:t>
      </w:r>
    </w:p>
    <w:p w14:paraId="51EC28C5" w14:textId="49712896" w:rsidR="00375646" w:rsidRP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Agriculture (6-12)</w:t>
      </w:r>
    </w:p>
    <w:p w14:paraId="152ED152" w14:textId="77777777" w:rsidR="00375646" w:rsidRPr="00375646" w:rsidRDefault="00375646" w:rsidP="00375646">
      <w:pPr>
        <w:pStyle w:val="ListParagraph"/>
        <w:rPr>
          <w:rFonts w:ascii="Proxima Nova Alt Lt" w:hAnsi="Proxima Nova Alt Lt"/>
        </w:rPr>
      </w:pPr>
    </w:p>
    <w:p w14:paraId="487CE7B8" w14:textId="3E29C497" w:rsid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College of Human Sciences &amp; Education</w:t>
      </w:r>
    </w:p>
    <w:p w14:paraId="1B5F8111" w14:textId="115FB4AD" w:rsid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Biology </w:t>
      </w:r>
      <w:r w:rsidRPr="00375646">
        <w:rPr>
          <w:rFonts w:ascii="Proxima Nova Alt Lt" w:hAnsi="Proxima Nova Alt Lt"/>
        </w:rPr>
        <w:t>(6-12)</w:t>
      </w:r>
      <w:r>
        <w:rPr>
          <w:rFonts w:ascii="Proxima Nova Alt Lt" w:hAnsi="Proxima Nova Alt Lt"/>
        </w:rPr>
        <w:t xml:space="preserve"> alt.</w:t>
      </w:r>
    </w:p>
    <w:p w14:paraId="11B40767" w14:textId="36B6350F" w:rsidR="00375646" w:rsidRP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Chemistry </w:t>
      </w:r>
      <w:r w:rsidRPr="00375646">
        <w:rPr>
          <w:rFonts w:ascii="Proxima Nova Alt Lt" w:hAnsi="Proxima Nova Alt Lt"/>
        </w:rPr>
        <w:t>(6-12)</w:t>
      </w:r>
      <w:r w:rsidRPr="00375646">
        <w:rPr>
          <w:rFonts w:ascii="Proxima Nova Alt Lt" w:hAnsi="Proxima Nova Alt Lt"/>
        </w:rPr>
        <w:t xml:space="preserve"> </w:t>
      </w:r>
      <w:r>
        <w:rPr>
          <w:rFonts w:ascii="Proxima Nova Alt Lt" w:hAnsi="Proxima Nova Alt Lt"/>
        </w:rPr>
        <w:t>alt.</w:t>
      </w:r>
    </w:p>
    <w:p w14:paraId="1FA30EF7" w14:textId="344AB9DB" w:rsidR="00375646" w:rsidRP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Early Childhood (PK-3)</w:t>
      </w:r>
    </w:p>
    <w:p w14:paraId="6367B4E9" w14:textId="1F8FB1B4" w:rsidR="00375646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Elementary (1-5)</w:t>
      </w:r>
    </w:p>
    <w:p w14:paraId="0548E489" w14:textId="290FE193" w:rsidR="003555BE" w:rsidRDefault="003555BE" w:rsidP="003555BE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Elementary (1-5)</w:t>
      </w:r>
      <w:r>
        <w:rPr>
          <w:rFonts w:ascii="Proxima Nova Alt Lt" w:hAnsi="Proxima Nova Alt Lt"/>
        </w:rPr>
        <w:t xml:space="preserve"> alt.</w:t>
      </w:r>
    </w:p>
    <w:p w14:paraId="66A11A3C" w14:textId="1681A8A0" w:rsidR="003555BE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English (6-12) alt.</w:t>
      </w:r>
    </w:p>
    <w:p w14:paraId="063A461A" w14:textId="77777777" w:rsidR="003555BE" w:rsidRDefault="003555BE" w:rsidP="003555BE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Health and PE (K-12)</w:t>
      </w:r>
    </w:p>
    <w:p w14:paraId="04A00D12" w14:textId="7BC11BD0" w:rsidR="003555BE" w:rsidRDefault="003555BE" w:rsidP="003555BE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Health and PE (K-12)</w:t>
      </w:r>
      <w:r>
        <w:rPr>
          <w:rFonts w:ascii="Proxima Nova Alt Lt" w:hAnsi="Proxima Nova Alt Lt"/>
        </w:rPr>
        <w:t xml:space="preserve"> alt.</w:t>
      </w:r>
    </w:p>
    <w:p w14:paraId="15E0527C" w14:textId="436697D4" w:rsidR="003555BE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Mathematics (6-12) alt.</w:t>
      </w:r>
    </w:p>
    <w:p w14:paraId="51DB7C67" w14:textId="20AFDC22" w:rsidR="003555BE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Physics (6-12) alt.</w:t>
      </w:r>
    </w:p>
    <w:p w14:paraId="159CBCED" w14:textId="3DA71A71" w:rsidR="003555BE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Social Studies (6-12) alt.</w:t>
      </w:r>
    </w:p>
    <w:p w14:paraId="4EAE3784" w14:textId="15672442" w:rsidR="003555BE" w:rsidRPr="00375646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Special Education: Mild to Moderate Disabilities (1-5)</w:t>
      </w:r>
    </w:p>
    <w:p w14:paraId="563AE908" w14:textId="2D0AAFE0" w:rsidR="00375646" w:rsidRPr="00375646" w:rsidRDefault="00375646">
      <w:pPr>
        <w:rPr>
          <w:rFonts w:ascii="Proxima Nova Alt Lt" w:hAnsi="Proxima Nova Alt Lt"/>
        </w:rPr>
      </w:pPr>
    </w:p>
    <w:p w14:paraId="0E09E14C" w14:textId="13D40353" w:rsidR="00375646" w:rsidRP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College of Humanities &amp; Social Sciences</w:t>
      </w:r>
    </w:p>
    <w:p w14:paraId="2E77737B" w14:textId="77777777" w:rsidR="003555BE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English (6-12) </w:t>
      </w:r>
    </w:p>
    <w:p w14:paraId="75C78D6A" w14:textId="62EA0E9F" w:rsidR="00375646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French </w:t>
      </w:r>
      <w:r w:rsidR="00375646" w:rsidRPr="00375646">
        <w:rPr>
          <w:rFonts w:ascii="Proxima Nova Alt Lt" w:hAnsi="Proxima Nova Alt Lt"/>
        </w:rPr>
        <w:t>(6-12)</w:t>
      </w:r>
    </w:p>
    <w:p w14:paraId="483FDBBA" w14:textId="2664AEAE" w:rsidR="003555BE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Social Studies (6-12)</w:t>
      </w:r>
    </w:p>
    <w:p w14:paraId="7F8E0261" w14:textId="0B678BB5" w:rsidR="003555BE" w:rsidRPr="00375646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Spanish (6-12)</w:t>
      </w:r>
    </w:p>
    <w:p w14:paraId="63B7032D" w14:textId="7F01B913" w:rsidR="00375646" w:rsidRPr="00375646" w:rsidRDefault="00375646">
      <w:pPr>
        <w:rPr>
          <w:rFonts w:ascii="Proxima Nova Alt Lt" w:hAnsi="Proxima Nova Alt Lt"/>
        </w:rPr>
      </w:pPr>
    </w:p>
    <w:p w14:paraId="0026050B" w14:textId="395AFFC7" w:rsid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College of Music &amp; Dramatic Arts</w:t>
      </w:r>
    </w:p>
    <w:p w14:paraId="7313514D" w14:textId="7ACA232B" w:rsidR="003555BE" w:rsidRDefault="003555BE" w:rsidP="003555BE">
      <w:pPr>
        <w:pStyle w:val="ListParagraph"/>
        <w:numPr>
          <w:ilvl w:val="0"/>
          <w:numId w:val="2"/>
        </w:numPr>
        <w:rPr>
          <w:rFonts w:ascii="Proxima Nova Alt Lt" w:hAnsi="Proxima Nova Alt Lt"/>
        </w:rPr>
      </w:pPr>
      <w:r w:rsidRPr="003555BE">
        <w:rPr>
          <w:rFonts w:ascii="Proxima Nova Alt Lt" w:hAnsi="Proxima Nova Alt Lt"/>
        </w:rPr>
        <w:t>Music – Instrumental (K-12)</w:t>
      </w:r>
    </w:p>
    <w:p w14:paraId="37B41AD0" w14:textId="6679FF6B" w:rsidR="003555BE" w:rsidRDefault="003555BE" w:rsidP="003555BE">
      <w:pPr>
        <w:pStyle w:val="ListParagraph"/>
        <w:numPr>
          <w:ilvl w:val="0"/>
          <w:numId w:val="2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>Music – Instrumental (K-12)</w:t>
      </w:r>
      <w:r>
        <w:rPr>
          <w:rFonts w:ascii="Proxima Nova Alt Lt" w:hAnsi="Proxima Nova Alt Lt"/>
        </w:rPr>
        <w:t xml:space="preserve"> alt.</w:t>
      </w:r>
    </w:p>
    <w:p w14:paraId="4DC149CE" w14:textId="4BE52BE5" w:rsidR="003555BE" w:rsidRDefault="003555BE" w:rsidP="003555BE">
      <w:pPr>
        <w:pStyle w:val="ListParagraph"/>
        <w:numPr>
          <w:ilvl w:val="0"/>
          <w:numId w:val="2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Music – </w:t>
      </w:r>
      <w:r>
        <w:rPr>
          <w:rFonts w:ascii="Proxima Nova Alt Lt" w:hAnsi="Proxima Nova Alt Lt"/>
        </w:rPr>
        <w:t>Vocal</w:t>
      </w:r>
      <w:r>
        <w:rPr>
          <w:rFonts w:ascii="Proxima Nova Alt Lt" w:hAnsi="Proxima Nova Alt Lt"/>
        </w:rPr>
        <w:t xml:space="preserve"> (K-12)</w:t>
      </w:r>
    </w:p>
    <w:p w14:paraId="6F0D17F7" w14:textId="107A3BC9" w:rsidR="003555BE" w:rsidRPr="003555BE" w:rsidRDefault="003555BE" w:rsidP="003555BE">
      <w:pPr>
        <w:pStyle w:val="ListParagraph"/>
        <w:numPr>
          <w:ilvl w:val="0"/>
          <w:numId w:val="2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Music – </w:t>
      </w:r>
      <w:r>
        <w:rPr>
          <w:rFonts w:ascii="Proxima Nova Alt Lt" w:hAnsi="Proxima Nova Alt Lt"/>
        </w:rPr>
        <w:t>Vocal</w:t>
      </w:r>
      <w:r>
        <w:rPr>
          <w:rFonts w:ascii="Proxima Nova Alt Lt" w:hAnsi="Proxima Nova Alt Lt"/>
        </w:rPr>
        <w:t xml:space="preserve"> (K-12)</w:t>
      </w:r>
      <w:r>
        <w:rPr>
          <w:rFonts w:ascii="Proxima Nova Alt Lt" w:hAnsi="Proxima Nova Alt Lt"/>
        </w:rPr>
        <w:t xml:space="preserve"> alt.</w:t>
      </w:r>
    </w:p>
    <w:p w14:paraId="339B107A" w14:textId="5ED3DE87" w:rsidR="00375646" w:rsidRPr="00375646" w:rsidRDefault="00375646">
      <w:pPr>
        <w:rPr>
          <w:rFonts w:ascii="Proxima Nova Alt Lt" w:hAnsi="Proxima Nova Alt Lt"/>
        </w:rPr>
      </w:pPr>
    </w:p>
    <w:p w14:paraId="010CC274" w14:textId="3FADFCA8" w:rsidR="00375646" w:rsidRP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College of Science</w:t>
      </w:r>
    </w:p>
    <w:p w14:paraId="7F5F9839" w14:textId="77777777" w:rsidR="00375646" w:rsidRP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Biology </w:t>
      </w:r>
      <w:r w:rsidRPr="00375646">
        <w:rPr>
          <w:rFonts w:ascii="Proxima Nova Alt Lt" w:hAnsi="Proxima Nova Alt Lt"/>
        </w:rPr>
        <w:t>(6-12)</w:t>
      </w:r>
    </w:p>
    <w:p w14:paraId="03891CFD" w14:textId="22874964" w:rsidR="00375646" w:rsidRDefault="003555BE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>
        <w:rPr>
          <w:rFonts w:ascii="Proxima Nova Alt Lt" w:hAnsi="Proxima Nova Alt Lt"/>
        </w:rPr>
        <w:t xml:space="preserve">Chemistry </w:t>
      </w:r>
      <w:r w:rsidR="00375646" w:rsidRPr="00375646">
        <w:rPr>
          <w:rFonts w:ascii="Proxima Nova Alt Lt" w:hAnsi="Proxima Nova Alt Lt"/>
        </w:rPr>
        <w:t>(6-12)</w:t>
      </w:r>
    </w:p>
    <w:p w14:paraId="6F04A80D" w14:textId="77777777" w:rsidR="003555BE" w:rsidRDefault="003555BE" w:rsidP="003555BE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 w:rsidRPr="003555BE">
        <w:rPr>
          <w:rFonts w:ascii="Proxima Nova Alt Lt" w:hAnsi="Proxima Nova Alt Lt"/>
        </w:rPr>
        <w:t>Mathematics (6-12)</w:t>
      </w:r>
    </w:p>
    <w:p w14:paraId="3B17388D" w14:textId="610A9BB7" w:rsidR="003555BE" w:rsidRPr="003555BE" w:rsidRDefault="003555BE" w:rsidP="003555BE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 w:rsidRPr="003555BE">
        <w:rPr>
          <w:rFonts w:ascii="Proxima Nova Alt Lt" w:hAnsi="Proxima Nova Alt Lt"/>
        </w:rPr>
        <w:t>Physics (6-12)</w:t>
      </w:r>
    </w:p>
    <w:p w14:paraId="40CE2BF2" w14:textId="77777777" w:rsidR="00375646" w:rsidRPr="00375646" w:rsidRDefault="00375646">
      <w:pPr>
        <w:rPr>
          <w:rFonts w:ascii="Proxima Nova Alt Lt" w:hAnsi="Proxima Nova Alt Lt"/>
        </w:rPr>
      </w:pPr>
    </w:p>
    <w:p w14:paraId="3250149E" w14:textId="14165F84" w:rsidR="00375646" w:rsidRPr="00375646" w:rsidRDefault="00375646">
      <w:p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Advanced</w:t>
      </w:r>
      <w:r w:rsidR="003555BE">
        <w:rPr>
          <w:rFonts w:ascii="Proxima Nova Alt Lt" w:hAnsi="Proxima Nova Alt Lt"/>
        </w:rPr>
        <w:tab/>
        <w:t>(C</w:t>
      </w:r>
      <w:r w:rsidR="003555BE" w:rsidRPr="00375646">
        <w:rPr>
          <w:rFonts w:ascii="Proxima Nova Alt Lt" w:hAnsi="Proxima Nova Alt Lt"/>
        </w:rPr>
        <w:t>ollege of Human Sciences &amp; Education</w:t>
      </w:r>
      <w:r w:rsidR="003555BE">
        <w:rPr>
          <w:rFonts w:ascii="Proxima Nova Alt Lt" w:hAnsi="Proxima Nova Alt Lt"/>
        </w:rPr>
        <w:t>)</w:t>
      </w:r>
    </w:p>
    <w:p w14:paraId="002E04CF" w14:textId="163CDB5A" w:rsidR="00375646" w:rsidRP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Academically Gifted</w:t>
      </w:r>
    </w:p>
    <w:p w14:paraId="37B7CA7C" w14:textId="15EE12BB" w:rsidR="00375646" w:rsidRP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Educational Diagnostician</w:t>
      </w:r>
    </w:p>
    <w:p w14:paraId="695159D0" w14:textId="2224CC78" w:rsidR="00375646" w:rsidRPr="00375646" w:rsidRDefault="00375646" w:rsidP="00375646">
      <w:pPr>
        <w:pStyle w:val="ListParagraph"/>
        <w:numPr>
          <w:ilvl w:val="0"/>
          <w:numId w:val="1"/>
        </w:numPr>
        <w:rPr>
          <w:rFonts w:ascii="Proxima Nova Alt Lt" w:hAnsi="Proxima Nova Alt Lt"/>
        </w:rPr>
      </w:pPr>
      <w:r w:rsidRPr="00375646">
        <w:rPr>
          <w:rFonts w:ascii="Proxima Nova Alt Lt" w:hAnsi="Proxima Nova Alt Lt"/>
        </w:rPr>
        <w:t>Educational Leadership</w:t>
      </w:r>
    </w:p>
    <w:sectPr w:rsidR="00375646" w:rsidRPr="00375646" w:rsidSect="00BB2B5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 Alt Lt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0A2F"/>
    <w:multiLevelType w:val="hybridMultilevel"/>
    <w:tmpl w:val="B46A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354F"/>
    <w:multiLevelType w:val="hybridMultilevel"/>
    <w:tmpl w:val="392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6"/>
    <w:rsid w:val="001E7242"/>
    <w:rsid w:val="002359EA"/>
    <w:rsid w:val="003555BE"/>
    <w:rsid w:val="00375646"/>
    <w:rsid w:val="003D736B"/>
    <w:rsid w:val="004847BC"/>
    <w:rsid w:val="0079008A"/>
    <w:rsid w:val="008341B6"/>
    <w:rsid w:val="009A202B"/>
    <w:rsid w:val="00A46267"/>
    <w:rsid w:val="00BB2B59"/>
    <w:rsid w:val="00D45F53"/>
    <w:rsid w:val="00DB56BD"/>
    <w:rsid w:val="00DE05E9"/>
    <w:rsid w:val="00E71AEA"/>
    <w:rsid w:val="00ED22DA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F34E"/>
  <w14:defaultImageDpi w14:val="32767"/>
  <w15:chartTrackingRefBased/>
  <w15:docId w15:val="{A68465B9-FE44-B54A-B795-D5B9ADD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47BC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Richard Baker</cp:lastModifiedBy>
  <cp:revision>3</cp:revision>
  <cp:lastPrinted>2021-09-20T15:43:00Z</cp:lastPrinted>
  <dcterms:created xsi:type="dcterms:W3CDTF">2021-09-20T14:57:00Z</dcterms:created>
  <dcterms:modified xsi:type="dcterms:W3CDTF">2021-09-20T16:06:00Z</dcterms:modified>
</cp:coreProperties>
</file>